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1.2" w:lineRule="auto"/>
        <w:jc w:val="center"/>
        <w:rPr>
          <w:b w:val="1"/>
        </w:rPr>
      </w:pPr>
      <w:r w:rsidDel="00000000" w:rsidR="00000000" w:rsidRPr="00000000">
        <w:rPr>
          <w:b w:val="1"/>
          <w:rtl w:val="0"/>
        </w:rPr>
        <w:t xml:space="preserve">Greenview Village Board Minutes </w:t>
      </w:r>
    </w:p>
    <w:p w:rsidR="00000000" w:rsidDel="00000000" w:rsidP="00000000" w:rsidRDefault="00000000" w:rsidRPr="00000000" w14:paraId="00000002">
      <w:pPr>
        <w:spacing w:line="331.2" w:lineRule="auto"/>
        <w:jc w:val="center"/>
        <w:rPr>
          <w:b w:val="1"/>
        </w:rPr>
      </w:pPr>
      <w:r w:rsidDel="00000000" w:rsidR="00000000" w:rsidRPr="00000000">
        <w:rPr>
          <w:b w:val="1"/>
          <w:rtl w:val="0"/>
        </w:rPr>
        <w:t xml:space="preserve">June 26, 2023</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spacing w:line="331.2" w:lineRule="auto"/>
        <w:rPr/>
      </w:pPr>
      <w:r w:rsidDel="00000000" w:rsidR="00000000" w:rsidRPr="00000000">
        <w:rPr>
          <w:rtl w:val="0"/>
        </w:rPr>
        <w:t xml:space="preserve">The Greenview Village Board met in Special Session on Monday, June 26, 2023.</w:t>
      </w:r>
    </w:p>
    <w:p w:rsidR="00000000" w:rsidDel="00000000" w:rsidP="00000000" w:rsidRDefault="00000000" w:rsidRPr="00000000" w14:paraId="00000005">
      <w:pPr>
        <w:spacing w:line="331.2" w:lineRule="auto"/>
        <w:rPr/>
      </w:pPr>
      <w:r w:rsidDel="00000000" w:rsidR="00000000" w:rsidRPr="00000000">
        <w:rPr>
          <w:rtl w:val="0"/>
        </w:rPr>
        <w:t xml:space="preserve">Village President Kevin Curry called the meeting to order at 7:00pm.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spacing w:line="331.2" w:lineRule="auto"/>
        <w:rPr/>
      </w:pPr>
      <w:r w:rsidDel="00000000" w:rsidR="00000000" w:rsidRPr="00000000">
        <w:rPr>
          <w:rtl w:val="0"/>
        </w:rPr>
        <w:t xml:space="preserve">Roll call indicated that Trustees present were:  Pam Rouse, Liz Soldwedel, Norm Hoffman and Pat Feagans;  Absent: Taya Smith and Jamie Booth.</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spacing w:line="331.2" w:lineRule="auto"/>
        <w:rPr/>
      </w:pPr>
      <w:r w:rsidDel="00000000" w:rsidR="00000000" w:rsidRPr="00000000">
        <w:rPr>
          <w:rtl w:val="0"/>
        </w:rPr>
        <w:t xml:space="preserve">Member of Public in attendance:  Rachel Henderson.</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spacing w:line="331.2" w:lineRule="auto"/>
        <w:rPr/>
      </w:pPr>
      <w:r w:rsidDel="00000000" w:rsidR="00000000" w:rsidRPr="00000000">
        <w:rPr>
          <w:rtl w:val="0"/>
        </w:rPr>
        <w:t xml:space="preserve">All participated in the Pledge of Allegiance.</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spacing w:line="331.2" w:lineRule="auto"/>
        <w:rPr/>
      </w:pPr>
      <w:r w:rsidDel="00000000" w:rsidR="00000000" w:rsidRPr="00000000">
        <w:rPr>
          <w:rtl w:val="0"/>
        </w:rPr>
        <w:t xml:space="preserve">Village President Curry presented Item #5  “Consideration of Clerk candidates” to the Board.</w:t>
      </w:r>
    </w:p>
    <w:p w:rsidR="00000000" w:rsidDel="00000000" w:rsidP="00000000" w:rsidRDefault="00000000" w:rsidRPr="00000000" w14:paraId="0000000E">
      <w:pPr>
        <w:spacing w:line="331.2" w:lineRule="auto"/>
        <w:rPr/>
      </w:pPr>
      <w:r w:rsidDel="00000000" w:rsidR="00000000" w:rsidRPr="00000000">
        <w:rPr>
          <w:rtl w:val="0"/>
        </w:rPr>
        <w:t xml:space="preserve">Employee Committee Chair Pat Feagans reported that the full Employee committee interviewed candidates and as a committee, voted to suggest to the full Village Board that Rachel Henderson be considered for the Village Clerk full-time position.</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spacing w:line="331.2" w:lineRule="auto"/>
        <w:rPr/>
      </w:pPr>
      <w:r w:rsidDel="00000000" w:rsidR="00000000" w:rsidRPr="00000000">
        <w:rPr>
          <w:rtl w:val="0"/>
        </w:rPr>
        <w:t xml:space="preserve">Trustee Hoffmann asked questions about the qualifications of Ms. Henderson.</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spacing w:line="331.2" w:lineRule="auto"/>
        <w:rPr/>
      </w:pPr>
      <w:r w:rsidDel="00000000" w:rsidR="00000000" w:rsidRPr="00000000">
        <w:rPr>
          <w:rtl w:val="0"/>
        </w:rPr>
        <w:t xml:space="preserve">A Motion for the Village Board to approve Rachel Henderson as Greenview Village Clerk with compensation package as presented by the Employee Committee was made by Trustee Feagans, seconded by Trustee Soldwedel.</w:t>
      </w:r>
    </w:p>
    <w:p w:rsidR="00000000" w:rsidDel="00000000" w:rsidP="00000000" w:rsidRDefault="00000000" w:rsidRPr="00000000" w14:paraId="00000013">
      <w:pPr>
        <w:spacing w:line="331.2" w:lineRule="auto"/>
        <w:rPr/>
      </w:pPr>
      <w:r w:rsidDel="00000000" w:rsidR="00000000" w:rsidRPr="00000000">
        <w:rPr>
          <w:rtl w:val="0"/>
        </w:rPr>
        <w:t xml:space="preserve">Roll Call Vote:  Trustee Rouse- yes; Trustee Soldwedel - yes; Trustee Hoffmann - yes; Trustee Feagans - yes.  Motion carried.</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spacing w:line="331.2" w:lineRule="auto"/>
        <w:rPr/>
      </w:pPr>
      <w:r w:rsidDel="00000000" w:rsidR="00000000" w:rsidRPr="00000000">
        <w:rPr>
          <w:rtl w:val="0"/>
        </w:rPr>
        <w:t xml:space="preserve">Village Board President Kevin Curry noted that outgoing Clerk Monica Brumm will return for the Greenview Village Board meeting on July 10, 2023 to record minutes.</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spacing w:line="331.2" w:lineRule="auto"/>
        <w:rPr/>
      </w:pPr>
      <w:r w:rsidDel="00000000" w:rsidR="00000000" w:rsidRPr="00000000">
        <w:rPr>
          <w:rtl w:val="0"/>
        </w:rPr>
        <w:t xml:space="preserve">Motion to adjourn made by Norm Hoffmann, seconded by Pam Rouse.</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spacing w:line="331.2" w:lineRule="auto"/>
        <w:rPr/>
      </w:pPr>
      <w:r w:rsidDel="00000000" w:rsidR="00000000" w:rsidRPr="00000000">
        <w:rPr>
          <w:rtl w:val="0"/>
        </w:rPr>
        <w:t xml:space="preserve">Meeting adjourned at 7:30pm.</w:t>
      </w:r>
    </w:p>
    <w:p w:rsidR="00000000" w:rsidDel="00000000" w:rsidP="00000000" w:rsidRDefault="00000000" w:rsidRPr="00000000" w14:paraId="0000001A">
      <w:pPr>
        <w:spacing w:line="331.2" w:lineRule="auto"/>
        <w:rPr/>
      </w:pPr>
      <w:r w:rsidDel="00000000" w:rsidR="00000000" w:rsidRPr="00000000">
        <w:rPr>
          <w:rtl w:val="0"/>
        </w:rPr>
        <w:br w:type="textWrapping"/>
        <w:t xml:space="preserve">Next Greenview Village Board meeting will be held at 7:00pm, Monday, July 10, 2023.</w:t>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